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D" w:rsidRPr="000C4078" w:rsidRDefault="009E58FD" w:rsidP="009E58FD">
      <w:pPr>
        <w:tabs>
          <w:tab w:val="left" w:pos="1440"/>
        </w:tabs>
        <w:jc w:val="center"/>
      </w:pPr>
      <w:r w:rsidRPr="000C4078">
        <w:t>КАЗАХСКИЙ НАЦИОНАЛЬНЫЙ УНИВЕРСИТЕТ ИМ. АЛЬ-ФАРАБИ</w:t>
      </w:r>
    </w:p>
    <w:p w:rsidR="009E58FD" w:rsidRPr="000C4078" w:rsidRDefault="009E58FD" w:rsidP="009E58FD">
      <w:pPr>
        <w:tabs>
          <w:tab w:val="left" w:pos="1440"/>
        </w:tabs>
        <w:jc w:val="center"/>
      </w:pPr>
    </w:p>
    <w:p w:rsidR="009E58FD" w:rsidRPr="000C4078" w:rsidRDefault="009E58FD" w:rsidP="009E58FD">
      <w:pPr>
        <w:tabs>
          <w:tab w:val="left" w:pos="1440"/>
        </w:tabs>
        <w:jc w:val="center"/>
      </w:pPr>
      <w:r w:rsidRPr="000C4078">
        <w:t>Факультет химии и химической технологии</w:t>
      </w:r>
    </w:p>
    <w:p w:rsidR="009E58FD" w:rsidRPr="000C4078" w:rsidRDefault="009E58FD" w:rsidP="009E58FD">
      <w:pPr>
        <w:tabs>
          <w:tab w:val="left" w:pos="1440"/>
        </w:tabs>
        <w:jc w:val="center"/>
      </w:pPr>
    </w:p>
    <w:p w:rsidR="009E58FD" w:rsidRPr="000C4078" w:rsidRDefault="009E58FD" w:rsidP="009E58FD">
      <w:pPr>
        <w:tabs>
          <w:tab w:val="left" w:pos="1440"/>
        </w:tabs>
        <w:jc w:val="center"/>
      </w:pPr>
      <w:r w:rsidRPr="000C4078">
        <w:t xml:space="preserve">Кафедра аналитической,коллоидной химии и технологии редких элементов </w:t>
      </w:r>
    </w:p>
    <w:p w:rsidR="009E58FD" w:rsidRPr="000C4078" w:rsidRDefault="009E58FD" w:rsidP="009E58FD">
      <w:pPr>
        <w:tabs>
          <w:tab w:val="left" w:pos="1440"/>
        </w:tabs>
        <w:jc w:val="right"/>
      </w:pPr>
      <w:r w:rsidRPr="000C4078">
        <w:t xml:space="preserve">                                                   Утверждена </w:t>
      </w:r>
      <w:r w:rsidRPr="000C4078">
        <w:tab/>
      </w:r>
      <w:r w:rsidRPr="000C4078">
        <w:tab/>
        <w:t xml:space="preserve">                                                                                         </w:t>
      </w:r>
    </w:p>
    <w:p w:rsidR="009E58FD" w:rsidRPr="000C4078" w:rsidRDefault="009E58FD" w:rsidP="009E58FD">
      <w:pPr>
        <w:tabs>
          <w:tab w:val="left" w:pos="1440"/>
        </w:tabs>
        <w:jc w:val="right"/>
      </w:pPr>
      <w:r w:rsidRPr="000C4078">
        <w:t xml:space="preserve">                                                            на заседании Ученого совета</w:t>
      </w:r>
    </w:p>
    <w:p w:rsidR="009E58FD" w:rsidRPr="000C4078" w:rsidRDefault="009E58FD" w:rsidP="009E58FD">
      <w:pPr>
        <w:tabs>
          <w:tab w:val="left" w:pos="1440"/>
        </w:tabs>
        <w:jc w:val="right"/>
      </w:pPr>
      <w:r w:rsidRPr="000C4078">
        <w:t xml:space="preserve">                                                                                           факультета химии и химической технологии</w:t>
      </w:r>
    </w:p>
    <w:p w:rsidR="009E58FD" w:rsidRPr="000C4078" w:rsidRDefault="009E58FD" w:rsidP="009E58FD">
      <w:pPr>
        <w:tabs>
          <w:tab w:val="left" w:pos="1440"/>
        </w:tabs>
        <w:jc w:val="right"/>
      </w:pPr>
      <w:r w:rsidRPr="000C4078">
        <w:t xml:space="preserve">                                                                                                         протокол №</w:t>
      </w:r>
      <w:r w:rsidRPr="000C4078">
        <w:rPr>
          <w:lang w:val="ru-RU"/>
        </w:rPr>
        <w:t>1</w:t>
      </w:r>
      <w:r w:rsidR="00AE302F">
        <w:t xml:space="preserve">  от 2</w:t>
      </w:r>
      <w:r w:rsidR="00AE302F">
        <w:rPr>
          <w:lang w:val="en-US"/>
        </w:rPr>
        <w:t>9</w:t>
      </w:r>
      <w:r w:rsidRPr="000C4078">
        <w:t>.08.201</w:t>
      </w:r>
      <w:r w:rsidR="00AE302F">
        <w:rPr>
          <w:lang w:val="en-US"/>
        </w:rPr>
        <w:t>4</w:t>
      </w:r>
      <w:r w:rsidRPr="000C4078">
        <w:t xml:space="preserve"> г.                                                                  </w:t>
      </w:r>
    </w:p>
    <w:p w:rsidR="009E58FD" w:rsidRPr="000C4078" w:rsidRDefault="009E58FD" w:rsidP="009E58FD">
      <w:pPr>
        <w:tabs>
          <w:tab w:val="left" w:pos="1440"/>
        </w:tabs>
        <w:jc w:val="right"/>
      </w:pPr>
      <w:r w:rsidRPr="000C4078">
        <w:t xml:space="preserve">                                                                                                           декан _________д.х.н. ОнгарбаевЕ.К.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lang w:val="ru-RU"/>
        </w:rPr>
      </w:pPr>
      <w:r w:rsidRPr="000C4078">
        <w:t xml:space="preserve">                                                         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lang w:val="ru-RU"/>
        </w:rPr>
      </w:pPr>
      <w:r w:rsidRPr="000C4078">
        <w:t xml:space="preserve">                                                </w:t>
      </w:r>
    </w:p>
    <w:p w:rsidR="009E58FD" w:rsidRPr="000C4078" w:rsidRDefault="009E58FD" w:rsidP="009E58FD">
      <w:pPr>
        <w:tabs>
          <w:tab w:val="left" w:pos="1440"/>
        </w:tabs>
        <w:jc w:val="center"/>
      </w:pPr>
    </w:p>
    <w:p w:rsidR="009E58FD" w:rsidRPr="000C4078" w:rsidRDefault="009E58FD" w:rsidP="009E58FD">
      <w:pPr>
        <w:tabs>
          <w:tab w:val="left" w:pos="1440"/>
        </w:tabs>
        <w:jc w:val="center"/>
        <w:rPr>
          <w:b/>
          <w:lang w:val="ru-RU"/>
        </w:rPr>
      </w:pPr>
    </w:p>
    <w:p w:rsidR="009E58FD" w:rsidRPr="000C4078" w:rsidRDefault="009E58FD" w:rsidP="009E58FD">
      <w:pPr>
        <w:tabs>
          <w:tab w:val="left" w:pos="1440"/>
        </w:tabs>
        <w:jc w:val="center"/>
        <w:rPr>
          <w:b/>
        </w:rPr>
      </w:pPr>
      <w:r w:rsidRPr="000C4078">
        <w:rPr>
          <w:b/>
        </w:rPr>
        <w:t xml:space="preserve">Специальность </w:t>
      </w:r>
      <w:r w:rsidRPr="000C4078">
        <w:rPr>
          <w:b/>
          <w:lang w:val="ru-RU"/>
        </w:rPr>
        <w:t>6М072000</w:t>
      </w:r>
      <w:r w:rsidRPr="000C4078">
        <w:rPr>
          <w:b/>
        </w:rPr>
        <w:t xml:space="preserve"> «Хими</w:t>
      </w:r>
      <w:proofErr w:type="spellStart"/>
      <w:r w:rsidRPr="000C4078">
        <w:rPr>
          <w:b/>
          <w:lang w:val="ru-RU"/>
        </w:rPr>
        <w:t>ческая</w:t>
      </w:r>
      <w:proofErr w:type="spellEnd"/>
      <w:r w:rsidRPr="000C4078">
        <w:rPr>
          <w:b/>
          <w:lang w:val="ru-RU"/>
        </w:rPr>
        <w:t xml:space="preserve"> технология неорганических веществ</w:t>
      </w:r>
      <w:r w:rsidRPr="000C4078">
        <w:rPr>
          <w:b/>
        </w:rPr>
        <w:t>»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b/>
          <w:lang w:val="ru-RU"/>
        </w:rPr>
      </w:pPr>
    </w:p>
    <w:p w:rsidR="009E58FD" w:rsidRPr="000C4078" w:rsidRDefault="009E58FD" w:rsidP="009E58FD">
      <w:pPr>
        <w:tabs>
          <w:tab w:val="left" w:pos="1440"/>
        </w:tabs>
        <w:jc w:val="center"/>
        <w:rPr>
          <w:b/>
          <w:lang w:val="ru-RU"/>
        </w:rPr>
      </w:pPr>
    </w:p>
    <w:p w:rsidR="009E58FD" w:rsidRPr="009E58FD" w:rsidRDefault="009E58FD" w:rsidP="009E58FD">
      <w:pPr>
        <w:tabs>
          <w:tab w:val="left" w:pos="1440"/>
        </w:tabs>
        <w:jc w:val="center"/>
        <w:rPr>
          <w:b/>
          <w:lang w:val="ru-RU"/>
        </w:rPr>
      </w:pPr>
      <w:r w:rsidRPr="000C4078">
        <w:rPr>
          <w:b/>
        </w:rPr>
        <w:t>СИЛЛАБУС</w:t>
      </w:r>
    </w:p>
    <w:p w:rsidR="009E58FD" w:rsidRPr="000C4078" w:rsidRDefault="009E58FD" w:rsidP="009E58FD">
      <w:pPr>
        <w:jc w:val="center"/>
        <w:rPr>
          <w:b/>
          <w:lang w:val="ru-RU"/>
        </w:rPr>
      </w:pPr>
      <w:r w:rsidRPr="000C4078">
        <w:rPr>
          <w:b/>
        </w:rPr>
        <w:t>Профессиональный элективный  модуль І11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b/>
        </w:rPr>
      </w:pPr>
      <w:r w:rsidRPr="000C4078">
        <w:rPr>
          <w:b/>
        </w:rPr>
        <w:t xml:space="preserve"> «Малоотходные технологий и аналитический контроль»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b/>
          <w:lang w:val="ru-RU"/>
        </w:rPr>
      </w:pPr>
    </w:p>
    <w:p w:rsidR="009E58FD" w:rsidRPr="000C4078" w:rsidRDefault="009E58FD" w:rsidP="009E58FD">
      <w:pPr>
        <w:jc w:val="center"/>
        <w:rPr>
          <w:b/>
        </w:rPr>
      </w:pPr>
      <w:r w:rsidRPr="000C4078">
        <w:rPr>
          <w:b/>
        </w:rPr>
        <w:t>«SMOK 5205» - «Современные технологии в производстве редких металлов»</w:t>
      </w:r>
    </w:p>
    <w:p w:rsidR="009E58FD" w:rsidRPr="000C4078" w:rsidRDefault="009E58FD" w:rsidP="009E58FD">
      <w:pPr>
        <w:tabs>
          <w:tab w:val="left" w:pos="1440"/>
        </w:tabs>
        <w:jc w:val="center"/>
      </w:pPr>
    </w:p>
    <w:p w:rsidR="009E58FD" w:rsidRPr="000C4078" w:rsidRDefault="009E58FD" w:rsidP="009E58FD">
      <w:pPr>
        <w:tabs>
          <w:tab w:val="left" w:pos="1440"/>
        </w:tabs>
        <w:jc w:val="center"/>
        <w:rPr>
          <w:lang w:val="ru-RU"/>
        </w:rPr>
      </w:pPr>
      <w:r w:rsidRPr="000C4078">
        <w:rPr>
          <w:lang w:val="ru-RU"/>
        </w:rPr>
        <w:t>1</w:t>
      </w:r>
      <w:r w:rsidRPr="000C4078">
        <w:t xml:space="preserve"> курс, </w:t>
      </w:r>
      <w:proofErr w:type="gramStart"/>
      <w:r w:rsidRPr="000C4078">
        <w:t>р</w:t>
      </w:r>
      <w:proofErr w:type="gramEnd"/>
      <w:r w:rsidRPr="000C4078">
        <w:t xml:space="preserve">,/о, семестр весенний, </w:t>
      </w:r>
      <w:r w:rsidRPr="000C4078">
        <w:rPr>
          <w:lang w:val="ru-RU"/>
        </w:rPr>
        <w:t>2</w:t>
      </w:r>
      <w:r w:rsidRPr="000C4078">
        <w:t xml:space="preserve"> кредита</w:t>
      </w:r>
    </w:p>
    <w:p w:rsidR="009E58FD" w:rsidRPr="000C4078" w:rsidRDefault="009E58FD" w:rsidP="009E58FD">
      <w:pPr>
        <w:tabs>
          <w:tab w:val="left" w:pos="1440"/>
        </w:tabs>
        <w:jc w:val="center"/>
        <w:rPr>
          <w:lang w:val="ru-RU"/>
        </w:rPr>
      </w:pPr>
    </w:p>
    <w:p w:rsidR="009E58FD" w:rsidRPr="000C4078" w:rsidRDefault="009E58FD" w:rsidP="009E58FD">
      <w:pPr>
        <w:tabs>
          <w:tab w:val="left" w:pos="1440"/>
        </w:tabs>
      </w:pPr>
      <w:r w:rsidRPr="000C4078">
        <w:rPr>
          <w:b/>
        </w:rPr>
        <w:t>Ф.И.О. лектора</w:t>
      </w:r>
      <w:r w:rsidRPr="000C4078">
        <w:t>: Мусабекова Алтынай Абилькеновна</w:t>
      </w:r>
    </w:p>
    <w:p w:rsidR="009E58FD" w:rsidRPr="000C4078" w:rsidRDefault="009E58FD" w:rsidP="009E58FD">
      <w:pPr>
        <w:tabs>
          <w:tab w:val="left" w:pos="1440"/>
        </w:tabs>
      </w:pPr>
      <w:r w:rsidRPr="000C4078">
        <w:t>Каб.: 109</w:t>
      </w:r>
    </w:p>
    <w:p w:rsidR="009E58FD" w:rsidRPr="000C4078" w:rsidRDefault="009E58FD" w:rsidP="009E58FD">
      <w:pPr>
        <w:tabs>
          <w:tab w:val="left" w:pos="1440"/>
        </w:tabs>
      </w:pPr>
      <w:r w:rsidRPr="000C4078">
        <w:t>Ф.И.О. преподавателя (</w:t>
      </w:r>
      <w:r w:rsidRPr="000C4078">
        <w:rPr>
          <w:lang w:val="ru-RU"/>
        </w:rPr>
        <w:t>семинарские</w:t>
      </w:r>
      <w:r w:rsidRPr="000C4078">
        <w:t xml:space="preserve">.занятия): </w:t>
      </w:r>
    </w:p>
    <w:p w:rsidR="009E58FD" w:rsidRPr="000C4078" w:rsidRDefault="009E58FD" w:rsidP="009E58FD">
      <w:pPr>
        <w:tabs>
          <w:tab w:val="left" w:pos="1440"/>
        </w:tabs>
      </w:pPr>
      <w:r w:rsidRPr="000C4078">
        <w:t>Мусабекова Алтынай Абилькеновна</w:t>
      </w:r>
    </w:p>
    <w:p w:rsidR="009E58FD" w:rsidRPr="009E58FD" w:rsidRDefault="009E58FD" w:rsidP="009E58FD">
      <w:pPr>
        <w:tabs>
          <w:tab w:val="left" w:pos="1440"/>
        </w:tabs>
        <w:rPr>
          <w:lang w:val="ru-RU"/>
        </w:rPr>
      </w:pPr>
      <w:r w:rsidRPr="000C4078">
        <w:t>Каб.: 109</w:t>
      </w:r>
      <w:r w:rsidRPr="000C4078">
        <w:rPr>
          <w:b/>
        </w:rPr>
        <w:tab/>
      </w:r>
      <w:r w:rsidRPr="000C4078">
        <w:rPr>
          <w:b/>
        </w:rPr>
        <w:tab/>
        <w:t xml:space="preserve">      </w:t>
      </w:r>
      <w:r w:rsidRPr="000C4078">
        <w:t xml:space="preserve">                                                                                                                                                           </w:t>
      </w:r>
    </w:p>
    <w:p w:rsidR="009E58FD" w:rsidRPr="000C4078" w:rsidRDefault="009E58FD" w:rsidP="009E58FD">
      <w:r w:rsidRPr="000C4078">
        <w:rPr>
          <w:noProof/>
        </w:rPr>
        <w:t>Е-mаіl: musabekova_2349@mail.ru</w:t>
      </w:r>
    </w:p>
    <w:p w:rsidR="009E58FD" w:rsidRPr="000C4078" w:rsidRDefault="009E58FD" w:rsidP="009E58FD">
      <w:pPr>
        <w:tabs>
          <w:tab w:val="left" w:pos="1440"/>
        </w:tabs>
      </w:pPr>
      <w:r w:rsidRPr="000C4078">
        <w:rPr>
          <w:b/>
        </w:rPr>
        <w:t xml:space="preserve">       </w:t>
      </w:r>
    </w:p>
    <w:p w:rsidR="009E58FD" w:rsidRPr="000C4078" w:rsidRDefault="009E58FD" w:rsidP="009E58FD">
      <w:pPr>
        <w:tabs>
          <w:tab w:val="left" w:pos="1440"/>
        </w:tabs>
        <w:ind w:firstLine="454"/>
        <w:rPr>
          <w:b/>
        </w:rPr>
      </w:pPr>
      <w:r w:rsidRPr="000C4078">
        <w:rPr>
          <w:b/>
        </w:rPr>
        <w:t>Цели и задачи курса:</w:t>
      </w:r>
    </w:p>
    <w:p w:rsidR="009E58FD" w:rsidRPr="000C4078" w:rsidRDefault="009E58FD" w:rsidP="009E58FD">
      <w:pPr>
        <w:tabs>
          <w:tab w:val="left" w:pos="1440"/>
        </w:tabs>
        <w:ind w:firstLine="454"/>
        <w:rPr>
          <w:b/>
        </w:rPr>
      </w:pPr>
    </w:p>
    <w:p w:rsidR="009E58FD" w:rsidRPr="000C4078" w:rsidRDefault="009E58FD" w:rsidP="009E58FD">
      <w:pPr>
        <w:jc w:val="both"/>
      </w:pPr>
      <w:r w:rsidRPr="000C4078">
        <w:t xml:space="preserve"> </w:t>
      </w:r>
      <w:r w:rsidRPr="000C4078">
        <w:rPr>
          <w:b/>
        </w:rPr>
        <w:t xml:space="preserve">Цель: </w:t>
      </w:r>
      <w:r w:rsidRPr="000C4078">
        <w:t>Казахстан богат</w:t>
      </w:r>
      <w:r w:rsidRPr="000C4078">
        <w:rPr>
          <w:b/>
        </w:rPr>
        <w:t xml:space="preserve"> </w:t>
      </w:r>
      <w:r w:rsidRPr="000C4078">
        <w:t>минеральным сырьем (руды, минералы,газы, нефть, удобрения и т.д.), в их составе имеется все элементы периодической системы Д.И. Менделеева. Кпзахстан является «кладовой» редких и цветных металлов, они обычно встречаются в минеральном сырье, поэтому перед химиками стоит задача переработки и анализа минерального сырья, овладения современными технологиями выделении из него ценных компонентов. Поэтому целью дисциплины является овладения современными технологиями переработки и анализа редкометального сырья.</w:t>
      </w:r>
    </w:p>
    <w:p w:rsidR="009E58FD" w:rsidRPr="000C4078" w:rsidRDefault="009E58FD" w:rsidP="009E58FD">
      <w:r w:rsidRPr="000C4078">
        <w:rPr>
          <w:b/>
        </w:rPr>
        <w:t>Задачи:</w:t>
      </w:r>
      <w:r w:rsidRPr="000C4078">
        <w:t xml:space="preserve"> Овладеть теорию и практику классических и современных фундаментальных дисциплин в области  переработки редкометального минерального сырья и химической технологии получения неорганических материалов, теорию и практику применения современного технологического оборудования, машин и аппаратов в химической технологии.</w:t>
      </w:r>
    </w:p>
    <w:p w:rsidR="009E58FD" w:rsidRPr="000C4078" w:rsidRDefault="009E58FD" w:rsidP="009E58FD">
      <w:r w:rsidRPr="000C4078">
        <w:rPr>
          <w:b/>
        </w:rPr>
        <w:t xml:space="preserve">Компетенции: </w:t>
      </w:r>
      <w:r w:rsidRPr="000C4078">
        <w:t>быть компитентным в технологических схемах, оборудованиях, в компьютерной технике, быть готовым к инновационным изменениям научно-технической области и промышленности.</w:t>
      </w:r>
    </w:p>
    <w:p w:rsidR="009E58FD" w:rsidRPr="000C4078" w:rsidRDefault="009E58FD" w:rsidP="009E58FD">
      <w:pPr>
        <w:tabs>
          <w:tab w:val="left" w:pos="1440"/>
        </w:tabs>
        <w:rPr>
          <w:noProof/>
        </w:rPr>
      </w:pPr>
      <w:r w:rsidRPr="000C4078">
        <w:rPr>
          <w:b/>
        </w:rPr>
        <w:lastRenderedPageBreak/>
        <w:t xml:space="preserve">Пререквизиты: </w:t>
      </w:r>
      <w:r w:rsidRPr="000C4078">
        <w:rPr>
          <w:noProof/>
        </w:rPr>
        <w:t xml:space="preserve">«Общая химическая технология », «Химический анализ минерального сырья», </w:t>
      </w:r>
    </w:p>
    <w:p w:rsidR="009E58FD" w:rsidRPr="000C4078" w:rsidRDefault="009E58FD" w:rsidP="009E58FD">
      <w:pPr>
        <w:rPr>
          <w:b/>
        </w:rPr>
      </w:pPr>
      <w:r w:rsidRPr="000C4078">
        <w:rPr>
          <w:b/>
        </w:rPr>
        <w:t>Постреквизиты:</w:t>
      </w:r>
      <w:r w:rsidRPr="000C4078">
        <w:rPr>
          <w:noProof/>
        </w:rPr>
        <w:t xml:space="preserve"> Специальные дисциплины</w:t>
      </w:r>
    </w:p>
    <w:p w:rsidR="009E58FD" w:rsidRPr="000C4078" w:rsidRDefault="009E58FD" w:rsidP="009E58FD">
      <w:pPr>
        <w:rPr>
          <w:b/>
        </w:rPr>
      </w:pPr>
    </w:p>
    <w:p w:rsidR="009E58FD" w:rsidRPr="000C4078" w:rsidRDefault="009E58FD" w:rsidP="009E58FD">
      <w:pPr>
        <w:rPr>
          <w:b/>
        </w:rPr>
      </w:pPr>
    </w:p>
    <w:p w:rsidR="009E58FD" w:rsidRPr="000C4078" w:rsidRDefault="009E58FD" w:rsidP="009E58FD">
      <w:pPr>
        <w:jc w:val="center"/>
        <w:rPr>
          <w:b/>
          <w:lang w:val="ru-RU"/>
        </w:rPr>
      </w:pPr>
      <w:r w:rsidRPr="000C4078">
        <w:rPr>
          <w:b/>
          <w:lang w:val="ru-RU"/>
        </w:rPr>
        <w:t xml:space="preserve">Структура и содержание дисциплины </w:t>
      </w:r>
    </w:p>
    <w:p w:rsidR="009E58FD" w:rsidRPr="000C4078" w:rsidRDefault="009E58FD" w:rsidP="009E58FD">
      <w:pPr>
        <w:jc w:val="center"/>
        <w:rPr>
          <w:b/>
          <w:lang w:val="ru-RU"/>
        </w:rPr>
      </w:pPr>
    </w:p>
    <w:p w:rsidR="009E58FD" w:rsidRPr="000C4078" w:rsidRDefault="009E58FD" w:rsidP="009E58FD">
      <w:pPr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6494"/>
        <w:gridCol w:w="1132"/>
        <w:gridCol w:w="1128"/>
      </w:tblGrid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b/>
                <w:bCs/>
                <w:lang w:val="ru-MO"/>
              </w:rPr>
            </w:pPr>
            <w:r w:rsidRPr="000C4078">
              <w:rPr>
                <w:b/>
                <w:bCs/>
                <w:lang w:val="ru-MO"/>
              </w:rPr>
              <w:t>Недель</w:t>
            </w:r>
          </w:p>
          <w:p w:rsidR="009E58FD" w:rsidRPr="000C4078" w:rsidRDefault="009E58FD" w:rsidP="00A55392">
            <w:pPr>
              <w:rPr>
                <w:lang w:val="ru-MO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MO"/>
              </w:rPr>
            </w:pPr>
            <w:r w:rsidRPr="000C4078">
              <w:rPr>
                <w:b/>
                <w:bCs/>
                <w:lang w:val="ru-MO"/>
              </w:rPr>
              <w:t xml:space="preserve">Содержание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b/>
                <w:lang w:val="ru-MO"/>
              </w:rPr>
            </w:pPr>
            <w:r w:rsidRPr="000C4078">
              <w:rPr>
                <w:b/>
                <w:lang w:val="ru-MO"/>
              </w:rPr>
              <w:t xml:space="preserve">Число часов      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b/>
                <w:lang w:val="ru-MO"/>
              </w:rPr>
            </w:pPr>
            <w:r w:rsidRPr="000C4078">
              <w:rPr>
                <w:b/>
                <w:lang w:val="ru-MO"/>
              </w:rPr>
              <w:t>Оценки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MO"/>
              </w:rPr>
            </w:pPr>
            <w:r w:rsidRPr="000C4078">
              <w:rPr>
                <w:lang w:val="ru-MO"/>
              </w:rPr>
              <w:t xml:space="preserve"> </w:t>
            </w:r>
          </w:p>
          <w:p w:rsidR="009E58FD" w:rsidRPr="000C4078" w:rsidRDefault="009E58FD" w:rsidP="00A55392">
            <w:pPr>
              <w:ind w:right="-108"/>
              <w:rPr>
                <w:lang w:val="ru-MO"/>
              </w:rPr>
            </w:pPr>
            <w:r w:rsidRPr="000C4078">
              <w:rPr>
                <w:lang w:val="ru-RU"/>
              </w:rPr>
              <w:t xml:space="preserve">           1.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rPr>
                <w:lang w:val="ru-MO"/>
              </w:rPr>
            </w:pPr>
            <w:r w:rsidRPr="000C4078">
              <w:rPr>
                <w:lang w:val="ru-MO"/>
              </w:rPr>
              <w:t>Модуль 1</w:t>
            </w:r>
            <w:r w:rsidRPr="000C4078">
              <w:rPr>
                <w:noProof/>
                <w:color w:val="000000"/>
                <w:spacing w:val="-1"/>
              </w:rPr>
              <w:t xml:space="preserve"> – Принципы переработки редкометального  минерального сырья.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MO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ru-MO"/>
              </w:rPr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right="-108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1 Лекция. Современное состояние первичной переработки полезных ископаемых Казахстана</w:t>
            </w:r>
            <w:r w:rsidRPr="000C4078">
              <w:rPr>
                <w:noProof/>
                <w:color w:val="000000"/>
                <w:spacing w:val="-1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right="-108"/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rPr>
                <w:lang w:val="ru-MO"/>
              </w:rPr>
              <w:t>1  Семинар</w:t>
            </w:r>
            <w:r w:rsidRPr="000C4078">
              <w:t xml:space="preserve">. </w:t>
            </w:r>
            <w:r w:rsidRPr="000C4078">
              <w:rPr>
                <w:noProof/>
                <w:color w:val="000000"/>
                <w:spacing w:val="-1"/>
              </w:rPr>
              <w:t>Комплексная переработка свинцовой пыли Жезказгана.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right="-108"/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MO"/>
              </w:rPr>
            </w:pPr>
            <w:r w:rsidRPr="000C4078">
              <w:rPr>
                <w:lang w:val="ru-MO"/>
              </w:rPr>
              <w:t xml:space="preserve">1 СРМ. </w:t>
            </w:r>
            <w:r w:rsidRPr="000C4078">
              <w:rPr>
                <w:noProof/>
                <w:color w:val="000000"/>
                <w:spacing w:val="-1"/>
              </w:rPr>
              <w:t>Анализ современных технологических схем переработки ренийсодержащего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right="-108"/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MO"/>
              </w:rPr>
            </w:pPr>
            <w:r w:rsidRPr="000C4078">
              <w:rPr>
                <w:lang w:val="ru-MO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 w:right="-108"/>
            </w:pPr>
            <w:r w:rsidRPr="000C4078">
              <w:rPr>
                <w:lang w:val="ru-RU"/>
              </w:rPr>
              <w:t xml:space="preserve">    2.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u w:val="single"/>
              </w:rPr>
            </w:pPr>
            <w:r w:rsidRPr="000C4078">
              <w:t xml:space="preserve">2 Лекция. </w:t>
            </w:r>
            <w:r w:rsidRPr="000C4078">
              <w:rPr>
                <w:noProof/>
                <w:color w:val="000000"/>
                <w:spacing w:val="-1"/>
              </w:rPr>
              <w:t xml:space="preserve">Основные проблемы флотационного обогащения полезных ископаемых 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 w:right="-108"/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 xml:space="preserve">2 Семинар. </w:t>
            </w:r>
            <w:r w:rsidRPr="000C4078">
              <w:rPr>
                <w:noProof/>
                <w:color w:val="000000"/>
                <w:spacing w:val="-1"/>
              </w:rPr>
              <w:t>Потери редких металлов при флотационном обогащении полезных ископаемых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 w:right="-108"/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2 СР</w:t>
            </w:r>
            <w:r w:rsidRPr="000C4078">
              <w:rPr>
                <w:lang w:val="ru-RU"/>
              </w:rPr>
              <w:t>М</w:t>
            </w:r>
            <w:r w:rsidRPr="000C4078">
              <w:t>.</w:t>
            </w:r>
            <w:r w:rsidRPr="000C4078">
              <w:rPr>
                <w:lang w:val="ru-RU"/>
              </w:rPr>
              <w:t xml:space="preserve"> </w:t>
            </w:r>
            <w:r w:rsidRPr="000C4078">
              <w:rPr>
                <w:noProof/>
                <w:color w:val="000000"/>
                <w:spacing w:val="-1"/>
              </w:rPr>
              <w:t>Анализ современных технологических схем переработки молибденсодержащего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540"/>
            </w:pPr>
            <w:r w:rsidRPr="000C4078">
              <w:t>3.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rPr>
                <w:noProof/>
                <w:color w:val="000000"/>
                <w:spacing w:val="-1"/>
              </w:rPr>
            </w:pPr>
            <w:r w:rsidRPr="000C4078">
              <w:t xml:space="preserve">3 Лекция. </w:t>
            </w:r>
            <w:r w:rsidRPr="000C4078">
              <w:rPr>
                <w:noProof/>
                <w:color w:val="000000"/>
                <w:spacing w:val="-1"/>
              </w:rPr>
              <w:t>Месторождения редкометального сырья Казахстана. Общие основы исследования редкометального сырья – спектральный анализ, количественный анализ.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rPr>
                <w:noProof/>
                <w:color w:val="000000"/>
                <w:spacing w:val="-1"/>
              </w:rPr>
            </w:pPr>
            <w:r w:rsidRPr="000C4078">
              <w:t xml:space="preserve">3 Семинар. </w:t>
            </w:r>
            <w:r w:rsidRPr="000C4078">
              <w:rPr>
                <w:noProof/>
                <w:color w:val="000000"/>
                <w:spacing w:val="-1"/>
              </w:rPr>
              <w:t>Методы разложения редкометального сырья, выбор реагентов и плавней, операции разложения, сплавления и обработки щелочью.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t>3 СР</w:t>
            </w:r>
            <w:r w:rsidRPr="000C4078">
              <w:rPr>
                <w:lang w:val="ru-RU"/>
              </w:rPr>
              <w:t>М</w:t>
            </w:r>
            <w:r w:rsidRPr="000C4078">
              <w:t xml:space="preserve">. </w:t>
            </w:r>
            <w:r w:rsidRPr="000C4078">
              <w:rPr>
                <w:lang w:val="ru-RU"/>
              </w:rPr>
              <w:t xml:space="preserve"> </w:t>
            </w:r>
            <w:r w:rsidRPr="000C4078">
              <w:rPr>
                <w:noProof/>
                <w:color w:val="000000"/>
                <w:spacing w:val="-1"/>
              </w:rPr>
              <w:t>Анализ современных технологических схем переработки ванадийсодержащего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rPr>
          <w:trHeight w:val="360"/>
        </w:trPr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540"/>
            </w:pPr>
            <w:r w:rsidRPr="000C4078">
              <w:t>4.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rPr>
                <w:noProof/>
                <w:color w:val="000000"/>
                <w:spacing w:val="-1"/>
              </w:rPr>
            </w:pPr>
            <w:r w:rsidRPr="000C4078">
              <w:t xml:space="preserve">4 Лекция. </w:t>
            </w:r>
            <w:r w:rsidRPr="000C4078">
              <w:rPr>
                <w:noProof/>
                <w:color w:val="000000"/>
                <w:spacing w:val="-1"/>
              </w:rPr>
              <w:t>Особенности технологии редких металлов и их соединений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rPr>
          <w:trHeight w:val="360"/>
        </w:trPr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t xml:space="preserve">4 Семинар. </w:t>
            </w:r>
            <w:r w:rsidRPr="000C4078">
              <w:rPr>
                <w:noProof/>
                <w:color w:val="000000"/>
                <w:spacing w:val="-1"/>
              </w:rPr>
              <w:t>Объемы производства редких металлов.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rPr>
          <w:trHeight w:val="360"/>
        </w:trPr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4 СР</w:t>
            </w:r>
            <w:r w:rsidRPr="000C4078">
              <w:rPr>
                <w:lang w:val="ru-RU"/>
              </w:rPr>
              <w:t>М</w:t>
            </w:r>
            <w:r w:rsidRPr="000C4078">
              <w:t xml:space="preserve">. </w:t>
            </w:r>
            <w:r w:rsidRPr="000C4078">
              <w:rPr>
                <w:noProof/>
                <w:color w:val="000000"/>
                <w:spacing w:val="-1"/>
              </w:rPr>
              <w:t>Анализ современных технологических схем переработки вольфрамсодержащего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540" w:right="-108"/>
            </w:pPr>
            <w:r w:rsidRPr="000C4078">
              <w:t>5.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rPr>
                <w:noProof/>
                <w:color w:val="000000"/>
                <w:spacing w:val="-1"/>
              </w:rPr>
            </w:pPr>
            <w:r w:rsidRPr="000C4078">
              <w:rPr>
                <w:lang w:val="ru-RU"/>
              </w:rPr>
              <w:t xml:space="preserve">5 Лекция. </w:t>
            </w:r>
            <w:r w:rsidRPr="000C4078">
              <w:rPr>
                <w:noProof/>
                <w:color w:val="000000"/>
                <w:spacing w:val="-1"/>
              </w:rPr>
              <w:t>Современные технологии переработки ренийсодержащего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 w:right="-108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pStyle w:val="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C4078">
              <w:rPr>
                <w:rFonts w:ascii="Times New Roman" w:hAnsi="Times New Roman" w:cs="Times New Roman"/>
                <w:sz w:val="24"/>
                <w:lang w:val="ru-RU"/>
              </w:rPr>
              <w:t xml:space="preserve">5 Семинар. </w:t>
            </w:r>
            <w:r w:rsidRPr="000C4078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Технологическая схема получения рения  из руд    Жезказгана: источники потери  рения, пути его снижения.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 w:right="-108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pStyle w:val="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C4078">
              <w:rPr>
                <w:rFonts w:ascii="Times New Roman" w:hAnsi="Times New Roman" w:cs="Times New Roman"/>
                <w:sz w:val="24"/>
                <w:lang w:val="ru-RU"/>
              </w:rPr>
              <w:t>5 СРМ. Современные электрохимические методы определения редких элементов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540"/>
            </w:pPr>
            <w:r w:rsidRPr="000C4078">
              <w:t>6.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pStyle w:val="a3"/>
              <w:rPr>
                <w:noProof/>
                <w:sz w:val="24"/>
                <w:szCs w:val="24"/>
                <w:lang w:val="kk-KZ"/>
              </w:rPr>
            </w:pPr>
            <w:r w:rsidRPr="000C4078">
              <w:rPr>
                <w:sz w:val="24"/>
                <w:szCs w:val="24"/>
              </w:rPr>
              <w:t xml:space="preserve">6 Лекция. </w:t>
            </w:r>
            <w:r w:rsidRPr="000C4078">
              <w:rPr>
                <w:noProof/>
                <w:sz w:val="24"/>
                <w:szCs w:val="24"/>
                <w:lang w:val="kk-KZ"/>
              </w:rPr>
              <w:t>Поведение рения при обогащении медных руд Жезказгана.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 xml:space="preserve">6 Семинар. </w:t>
            </w:r>
            <w:r w:rsidRPr="000C4078">
              <w:rPr>
                <w:noProof/>
              </w:rPr>
              <w:t>Потери рения при обогащении медных руд Жезказганского месторождения и их техногенных отходов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6 СР</w:t>
            </w:r>
            <w:r w:rsidRPr="000C4078">
              <w:rPr>
                <w:lang w:val="ru-RU"/>
              </w:rPr>
              <w:t>М</w:t>
            </w:r>
            <w:r w:rsidRPr="000C4078">
              <w:t>. Подготовка к РК 1.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6</w:t>
            </w:r>
          </w:p>
        </w:tc>
      </w:tr>
      <w:tr w:rsidR="009E58FD" w:rsidRPr="000C4078" w:rsidTr="00A55392">
        <w:trPr>
          <w:trHeight w:val="375"/>
        </w:trPr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540"/>
            </w:pPr>
            <w:r w:rsidRPr="000C4078">
              <w:t>7.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before="38"/>
              <w:rPr>
                <w:noProof/>
                <w:color w:val="000000"/>
                <w:spacing w:val="-1"/>
              </w:rPr>
            </w:pPr>
            <w:r w:rsidRPr="000C4078">
              <w:rPr>
                <w:lang w:val="ru-RU"/>
              </w:rPr>
              <w:t xml:space="preserve">7 Лекция </w:t>
            </w:r>
            <w:r w:rsidRPr="000C4078">
              <w:rPr>
                <w:noProof/>
                <w:color w:val="000000"/>
                <w:spacing w:val="-1"/>
              </w:rPr>
              <w:t>Выделение рения из шламов медеплавильного производства.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  <w:p w:rsidR="009E58FD" w:rsidRPr="000C4078" w:rsidRDefault="009E58FD" w:rsidP="00A55392"/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before="38"/>
              <w:rPr>
                <w:noProof/>
                <w:color w:val="000000"/>
                <w:spacing w:val="-1"/>
              </w:rPr>
            </w:pPr>
            <w:r w:rsidRPr="000C4078">
              <w:rPr>
                <w:lang w:val="ru-RU"/>
              </w:rPr>
              <w:t xml:space="preserve">7 Семинар. </w:t>
            </w:r>
            <w:r w:rsidRPr="000C4078">
              <w:rPr>
                <w:noProof/>
                <w:color w:val="000000"/>
                <w:spacing w:val="-1"/>
              </w:rPr>
              <w:t>Способы повышения выделения рения.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6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7 СРМ. Рубежный контроль 1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28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54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Всего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100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540"/>
              <w:jc w:val="center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  <w:r w:rsidRPr="000C4078">
              <w:rPr>
                <w:lang w:val="ru-RU"/>
              </w:rPr>
              <w:t>М</w:t>
            </w:r>
            <w:r w:rsidRPr="000C4078">
              <w:t>одуль</w:t>
            </w:r>
            <w:r w:rsidRPr="000C4078">
              <w:rPr>
                <w:lang w:val="ru-RU"/>
              </w:rPr>
              <w:t xml:space="preserve"> 2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rPr>
                <w:lang w:val="ru-RU"/>
              </w:rPr>
            </w:pPr>
            <w:r w:rsidRPr="000C4078">
              <w:rPr>
                <w:lang w:val="ru-RU"/>
              </w:rPr>
              <w:t xml:space="preserve">         8. 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before="72"/>
              <w:jc w:val="both"/>
              <w:rPr>
                <w:noProof/>
                <w:color w:val="000000"/>
                <w:spacing w:val="-1"/>
              </w:rPr>
            </w:pPr>
            <w:r w:rsidRPr="000C4078">
              <w:t xml:space="preserve">8 Лекция. </w:t>
            </w:r>
            <w:r w:rsidRPr="000C4078">
              <w:rPr>
                <w:noProof/>
                <w:color w:val="000000"/>
                <w:spacing w:val="-1"/>
              </w:rPr>
              <w:t>Современные технологии переработки молибденсодержащего минерального сырья.</w:t>
            </w:r>
          </w:p>
          <w:p w:rsidR="009E58FD" w:rsidRPr="000C4078" w:rsidRDefault="009E58FD" w:rsidP="00A55392">
            <w:pPr>
              <w:jc w:val="both"/>
            </w:pP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MO"/>
              </w:rPr>
            </w:pPr>
            <w:r w:rsidRPr="000C4078">
              <w:t xml:space="preserve">8 Семинар. </w:t>
            </w:r>
            <w:r w:rsidRPr="000C4078">
              <w:rPr>
                <w:noProof/>
                <w:color w:val="000000"/>
                <w:spacing w:val="-1"/>
              </w:rPr>
              <w:t>Пути безотходной переработки молибдена.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rPr>
                <w:lang w:val="ru-RU"/>
              </w:rPr>
            </w:pPr>
          </w:p>
        </w:tc>
        <w:tc>
          <w:tcPr>
            <w:tcW w:w="6494" w:type="dxa"/>
            <w:shd w:val="clear" w:color="auto" w:fill="auto"/>
          </w:tcPr>
          <w:p w:rsidR="009E58FD" w:rsidRPr="00AE302F" w:rsidRDefault="009E58FD" w:rsidP="00A55392">
            <w:pPr>
              <w:jc w:val="both"/>
              <w:rPr>
                <w:lang w:val="ru-RU"/>
              </w:rPr>
            </w:pPr>
            <w:r w:rsidRPr="000C4078">
              <w:t>8 СРМ. Современные безатотходные технологии в производстве редких  металлов</w:t>
            </w:r>
            <w:r w:rsidR="00AE302F" w:rsidRPr="00AE302F">
              <w:rPr>
                <w:lang w:val="ru-RU"/>
              </w:rPr>
              <w:t xml:space="preserve">.  </w:t>
            </w:r>
            <w:r w:rsidR="00AE302F">
              <w:rPr>
                <w:lang w:val="en-US"/>
              </w:rPr>
              <w:t>Mitter1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 xml:space="preserve">  9.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before="19"/>
              <w:ind w:right="106"/>
              <w:jc w:val="both"/>
              <w:rPr>
                <w:noProof/>
                <w:color w:val="000000"/>
                <w:spacing w:val="-1"/>
              </w:rPr>
            </w:pPr>
            <w:r w:rsidRPr="000C4078">
              <w:t xml:space="preserve">9 Лекция. </w:t>
            </w:r>
            <w:r w:rsidRPr="000C4078">
              <w:rPr>
                <w:noProof/>
                <w:color w:val="000000"/>
                <w:spacing w:val="-1"/>
              </w:rPr>
              <w:t xml:space="preserve">Получение молибдена из медно-молибденовых и медных, сульфидных – окисленных и неокисленныхруд.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tabs>
                <w:tab w:val="left" w:leader="underscore" w:pos="994"/>
                <w:tab w:val="left" w:leader="underscore" w:pos="9490"/>
              </w:tabs>
              <w:spacing w:line="322" w:lineRule="exact"/>
              <w:rPr>
                <w:noProof/>
                <w:color w:val="000000"/>
                <w:spacing w:val="-1"/>
              </w:rPr>
            </w:pPr>
            <w:r w:rsidRPr="000C4078">
              <w:t xml:space="preserve">9 Семинар. </w:t>
            </w:r>
            <w:r w:rsidRPr="000C4078">
              <w:rPr>
                <w:noProof/>
                <w:color w:val="000000"/>
                <w:spacing w:val="-1"/>
              </w:rPr>
              <w:t>Получение металлического молибдена.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 xml:space="preserve">9 СРМ. </w:t>
            </w:r>
            <w:r w:rsidRPr="000C4078">
              <w:rPr>
                <w:lang w:val="ru-RU"/>
              </w:rPr>
              <w:t>Современные электрохимические методы в разделении редких элементов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10.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line="322" w:lineRule="exact"/>
              <w:rPr>
                <w:noProof/>
                <w:color w:val="000000"/>
                <w:spacing w:val="-1"/>
              </w:rPr>
            </w:pPr>
            <w:r w:rsidRPr="000C4078">
              <w:rPr>
                <w:lang w:val="ru-RU"/>
              </w:rPr>
              <w:t xml:space="preserve">10 Лекция. </w:t>
            </w:r>
            <w:r w:rsidRPr="000C4078">
              <w:rPr>
                <w:noProof/>
                <w:color w:val="000000"/>
                <w:spacing w:val="-1"/>
              </w:rPr>
              <w:t>Современные технологии переработки вольфрамсодержащего минерального сырья.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MO"/>
              </w:rPr>
            </w:pPr>
            <w:r w:rsidRPr="000C4078">
              <w:rPr>
                <w:lang w:val="ru-RU"/>
              </w:rPr>
              <w:t xml:space="preserve">10 Семинар. </w:t>
            </w:r>
            <w:r w:rsidRPr="000C4078">
              <w:rPr>
                <w:noProof/>
                <w:color w:val="000000"/>
                <w:spacing w:val="-1"/>
              </w:rPr>
              <w:t>Пути безотходной переработки вольфрама.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 xml:space="preserve">10 СРМ. </w:t>
            </w:r>
            <w:r w:rsidRPr="000C4078">
              <w:t>Безотходные и малоотходные технологий в производстве вольфрама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11.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line="326" w:lineRule="exact"/>
              <w:rPr>
                <w:noProof/>
                <w:color w:val="000000"/>
                <w:spacing w:val="-1"/>
              </w:rPr>
            </w:pPr>
            <w:r w:rsidRPr="000C4078">
              <w:t xml:space="preserve">11 Лекция. </w:t>
            </w:r>
            <w:r w:rsidRPr="000C4078">
              <w:rPr>
                <w:noProof/>
                <w:color w:val="000000"/>
                <w:spacing w:val="-1"/>
              </w:rPr>
              <w:t>Экстракционные и ионообменные способы очистки вольфрама и его соединений.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line="326" w:lineRule="exact"/>
              <w:rPr>
                <w:noProof/>
                <w:color w:val="000000"/>
                <w:spacing w:val="-1"/>
              </w:rPr>
            </w:pPr>
            <w:r w:rsidRPr="000C4078">
              <w:t xml:space="preserve">11 Семинар. </w:t>
            </w:r>
            <w:r w:rsidRPr="000C4078">
              <w:rPr>
                <w:noProof/>
                <w:color w:val="000000"/>
                <w:spacing w:val="-1"/>
              </w:rPr>
              <w:t>Получение металлического вольфрама.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 xml:space="preserve">11 СРМ. </w:t>
            </w:r>
            <w:r w:rsidRPr="000C4078">
              <w:rPr>
                <w:lang w:val="ru-RU"/>
              </w:rPr>
              <w:t>Современные технологии получения вольфрама высокой степени чистоты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12.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rPr>
                <w:lang w:val="ru-RU"/>
              </w:rPr>
              <w:t xml:space="preserve">12 Лекция. </w:t>
            </w:r>
            <w:r w:rsidRPr="000C4078">
              <w:rPr>
                <w:noProof/>
                <w:color w:val="000000"/>
                <w:spacing w:val="-1"/>
              </w:rPr>
              <w:t>Способы обогащения ванадиевых руд. Выделение ванадия из титано-магнетитовых руд и ванадиевых шлаков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 xml:space="preserve">12 Семинар. </w:t>
            </w:r>
            <w:r w:rsidRPr="000C4078">
              <w:rPr>
                <w:noProof/>
                <w:color w:val="000000"/>
                <w:spacing w:val="-1"/>
              </w:rPr>
              <w:t>Получение металлического ванадия</w:t>
            </w:r>
            <w:r w:rsidRPr="000C4078">
              <w:t xml:space="preserve">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12 СРМ. Извлечение ванадия из нефти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13.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before="154" w:line="322" w:lineRule="exact"/>
              <w:rPr>
                <w:noProof/>
                <w:color w:val="000000"/>
                <w:spacing w:val="-1"/>
              </w:rPr>
            </w:pPr>
            <w:r w:rsidRPr="000C4078">
              <w:t xml:space="preserve">13 Лекция. </w:t>
            </w:r>
            <w:r w:rsidRPr="000C4078">
              <w:rPr>
                <w:noProof/>
                <w:color w:val="000000"/>
                <w:spacing w:val="-1"/>
              </w:rPr>
              <w:t>Перспективы развития  редкометальной промышленности.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 xml:space="preserve">13 Семинар. </w:t>
            </w:r>
            <w:r w:rsidRPr="000C4078">
              <w:rPr>
                <w:noProof/>
                <w:color w:val="000000"/>
                <w:spacing w:val="-1"/>
              </w:rPr>
              <w:t>Комплексная переработка техногенных промпродуктов и отходов редкометального производства.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13 СРМ. Актуальные вопросы экологии редкометальной промышленности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vMerge w:val="restart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14.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line="322" w:lineRule="exact"/>
              <w:ind w:right="106"/>
              <w:jc w:val="both"/>
              <w:rPr>
                <w:noProof/>
                <w:color w:val="000000"/>
                <w:spacing w:val="-1"/>
              </w:rPr>
            </w:pPr>
            <w:r w:rsidRPr="000C4078">
              <w:t xml:space="preserve">14 Лекция. </w:t>
            </w:r>
            <w:r w:rsidRPr="000C4078">
              <w:rPr>
                <w:noProof/>
                <w:color w:val="000000"/>
                <w:spacing w:val="-1"/>
              </w:rPr>
              <w:t>Актуальные  проблемы в области технологии переработки редкометального сырья Казахстана.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vMerge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MO"/>
              </w:rPr>
            </w:pPr>
            <w:r w:rsidRPr="000C4078">
              <w:t xml:space="preserve">14 Семинар. </w:t>
            </w:r>
            <w:r w:rsidRPr="000C4078">
              <w:rPr>
                <w:noProof/>
                <w:color w:val="000000"/>
                <w:spacing w:val="-1"/>
              </w:rPr>
              <w:t>Цели совершенствования технологических процессов/безотходные и малоотходные пути переработки/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</w:pPr>
            <w:r w:rsidRPr="000C4078">
              <w:t>14 СРМ. Вклад ученых Казахстана в анализ редкометального минерального сырья. Подготовка к РК2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  <w:rPr>
                <w:lang w:val="en-US"/>
              </w:rPr>
            </w:pPr>
            <w:r w:rsidRPr="000C4078">
              <w:rPr>
                <w:lang w:val="en-US"/>
              </w:rPr>
              <w:t>5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  <w:r w:rsidRPr="000C4078">
              <w:t>15.</w:t>
            </w: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 xml:space="preserve">15 Лекция. </w:t>
            </w:r>
            <w:r w:rsidRPr="000C4078">
              <w:rPr>
                <w:noProof/>
                <w:color w:val="000000"/>
                <w:spacing w:val="-1"/>
              </w:rPr>
              <w:t>Научный вклад ученых Казахстана в развитие технологии переработки редкометального минерального сырья и внедрении безотходных и малоотходных технологий.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shd w:val="clear" w:color="auto" w:fill="FFFFFF"/>
              <w:spacing w:line="322" w:lineRule="exact"/>
              <w:ind w:right="106"/>
              <w:jc w:val="both"/>
            </w:pPr>
            <w:r w:rsidRPr="000C4078">
              <w:rPr>
                <w:lang w:val="ru-RU"/>
              </w:rPr>
              <w:t xml:space="preserve">15 Семинар. </w:t>
            </w:r>
            <w:r w:rsidRPr="000C4078">
              <w:rPr>
                <w:noProof/>
                <w:color w:val="000000"/>
                <w:spacing w:val="-1"/>
              </w:rPr>
              <w:t xml:space="preserve">Достижения ученых кафедры аналитической, коллоидной химии и технологии редких элементов в </w:t>
            </w:r>
            <w:r w:rsidRPr="000C4078">
              <w:rPr>
                <w:noProof/>
                <w:color w:val="000000"/>
                <w:spacing w:val="-1"/>
              </w:rPr>
              <w:lastRenderedPageBreak/>
              <w:t xml:space="preserve">области анализа минерального сырья </w:t>
            </w:r>
            <w:r w:rsidRPr="000C4078">
              <w:rPr>
                <w:noProof/>
                <w:color w:val="000000"/>
                <w:spacing w:val="6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  <w:r w:rsidRPr="000C4078">
              <w:lastRenderedPageBreak/>
              <w:t>1</w:t>
            </w: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5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 xml:space="preserve">15 СРМ. Рубежный контроль 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20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Всего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100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Экзамен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100</w:t>
            </w:r>
          </w:p>
        </w:tc>
      </w:tr>
      <w:tr w:rsidR="009E58FD" w:rsidRPr="000C4078" w:rsidTr="00A55392">
        <w:tc>
          <w:tcPr>
            <w:tcW w:w="1135" w:type="dxa"/>
            <w:shd w:val="clear" w:color="auto" w:fill="auto"/>
          </w:tcPr>
          <w:p w:rsidR="009E58FD" w:rsidRPr="000C4078" w:rsidRDefault="009E58FD" w:rsidP="00A55392">
            <w:pPr>
              <w:ind w:left="360"/>
            </w:pPr>
          </w:p>
        </w:tc>
        <w:tc>
          <w:tcPr>
            <w:tcW w:w="6494" w:type="dxa"/>
            <w:shd w:val="clear" w:color="auto" w:fill="auto"/>
          </w:tcPr>
          <w:p w:rsidR="009E58FD" w:rsidRPr="000C4078" w:rsidRDefault="009E58FD" w:rsidP="00A55392">
            <w:pPr>
              <w:jc w:val="both"/>
              <w:rPr>
                <w:lang w:val="ru-RU"/>
              </w:rPr>
            </w:pPr>
            <w:r w:rsidRPr="000C4078">
              <w:rPr>
                <w:lang w:val="ru-RU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9E58FD" w:rsidRPr="000C4078" w:rsidRDefault="009E58FD" w:rsidP="00A55392">
            <w:pPr>
              <w:jc w:val="center"/>
            </w:pPr>
          </w:p>
        </w:tc>
        <w:tc>
          <w:tcPr>
            <w:tcW w:w="1128" w:type="dxa"/>
          </w:tcPr>
          <w:p w:rsidR="009E58FD" w:rsidRPr="000C4078" w:rsidRDefault="009E58FD" w:rsidP="00A55392">
            <w:pPr>
              <w:jc w:val="center"/>
            </w:pPr>
            <w:r w:rsidRPr="000C4078">
              <w:t>300</w:t>
            </w:r>
          </w:p>
        </w:tc>
      </w:tr>
    </w:tbl>
    <w:p w:rsidR="009E58FD" w:rsidRPr="000C4078" w:rsidRDefault="009E58FD" w:rsidP="009E58FD">
      <w:pPr>
        <w:tabs>
          <w:tab w:val="left" w:pos="1440"/>
        </w:tabs>
        <w:rPr>
          <w:b/>
          <w:lang w:val="ru-RU"/>
        </w:rPr>
      </w:pPr>
    </w:p>
    <w:p w:rsidR="009E58FD" w:rsidRPr="000C4078" w:rsidRDefault="009E58FD" w:rsidP="009E58FD">
      <w:pPr>
        <w:tabs>
          <w:tab w:val="left" w:pos="1440"/>
        </w:tabs>
        <w:ind w:firstLine="454"/>
        <w:rPr>
          <w:b/>
          <w:lang w:val="ru-RU"/>
        </w:rPr>
      </w:pPr>
    </w:p>
    <w:p w:rsidR="009E58FD" w:rsidRPr="000C4078" w:rsidRDefault="009E58FD" w:rsidP="009E58FD">
      <w:pPr>
        <w:tabs>
          <w:tab w:val="left" w:pos="1440"/>
        </w:tabs>
        <w:rPr>
          <w:b/>
          <w:lang w:val="en-US"/>
        </w:rPr>
      </w:pPr>
    </w:p>
    <w:p w:rsidR="009E58FD" w:rsidRPr="000C4078" w:rsidRDefault="009E58FD" w:rsidP="009E58FD">
      <w:pPr>
        <w:jc w:val="center"/>
        <w:rPr>
          <w:b/>
          <w:bCs/>
          <w:lang w:val="ru-RU"/>
        </w:rPr>
      </w:pPr>
      <w:r w:rsidRPr="000C4078">
        <w:rPr>
          <w:b/>
          <w:bCs/>
          <w:lang w:val="ru-RU"/>
        </w:rPr>
        <w:t xml:space="preserve">Литература </w:t>
      </w:r>
    </w:p>
    <w:p w:rsidR="009E58FD" w:rsidRPr="000C4078" w:rsidRDefault="009E58FD" w:rsidP="009E58FD">
      <w:pPr>
        <w:rPr>
          <w:b/>
          <w:bCs/>
        </w:rPr>
      </w:pPr>
      <w:r w:rsidRPr="000C4078">
        <w:rPr>
          <w:b/>
          <w:bCs/>
          <w:lang w:val="ru-RU"/>
        </w:rPr>
        <w:t>Основная</w:t>
      </w:r>
      <w:r w:rsidRPr="000C4078">
        <w:rPr>
          <w:b/>
          <w:bCs/>
        </w:rPr>
        <w:t>:</w:t>
      </w:r>
    </w:p>
    <w:p w:rsidR="009E58FD" w:rsidRPr="000C4078" w:rsidRDefault="009E58FD" w:rsidP="009E58FD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Сонгина О. А. Сирек металдар Алматы, Қазак университеті, 2005</w:t>
      </w:r>
    </w:p>
    <w:p w:rsidR="009E58FD" w:rsidRPr="000C4078" w:rsidRDefault="009E58FD" w:rsidP="009E58FD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contextualSpacing/>
        <w:rPr>
          <w:noProof/>
          <w:color w:val="000000"/>
          <w:spacing w:val="-1"/>
        </w:rPr>
      </w:pPr>
      <w:r w:rsidRPr="000C4078">
        <w:t>Комплексная переработка минерального сырья Казахстана /под ред. Академика Жарменова А.А.-. (в десяти томах). Астана, 2003.</w:t>
      </w:r>
    </w:p>
    <w:p w:rsidR="009E58FD" w:rsidRPr="000C4078" w:rsidRDefault="009E58FD" w:rsidP="009E58FD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Химия редких и рассеяных элементов. Под. ред. И.А. Большакова. Т. 1,2, 3. Изд. «Высшая школа»,</w:t>
      </w:r>
      <w:r w:rsidRPr="000C4078">
        <w:rPr>
          <w:noProof/>
          <w:color w:val="000000"/>
          <w:spacing w:val="-1"/>
        </w:rPr>
        <w:br/>
        <w:t>1965, 1969, 1976.</w:t>
      </w:r>
    </w:p>
    <w:p w:rsidR="009E58FD" w:rsidRPr="000C4078" w:rsidRDefault="009E58FD" w:rsidP="009E58FD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Серебренников Ю.В. Химия редкоземельных элементов. Изд. Томского университета, т. 1,2. 1959,</w:t>
      </w:r>
      <w:r w:rsidRPr="000C4078">
        <w:rPr>
          <w:noProof/>
          <w:color w:val="000000"/>
          <w:spacing w:val="-1"/>
        </w:rPr>
        <w:br/>
        <w:t>1969.</w:t>
      </w:r>
    </w:p>
    <w:p w:rsidR="009E58FD" w:rsidRPr="000C4078" w:rsidRDefault="009E58FD" w:rsidP="009E58FD">
      <w:pPr>
        <w:shd w:val="clear" w:color="auto" w:fill="FFFFFF"/>
        <w:tabs>
          <w:tab w:val="left" w:pos="442"/>
        </w:tabs>
        <w:spacing w:before="10" w:line="226" w:lineRule="exact"/>
        <w:ind w:left="384" w:hanging="370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5</w:t>
      </w:r>
      <w:r w:rsidRPr="000C4078">
        <w:rPr>
          <w:noProof/>
          <w:color w:val="000000"/>
          <w:spacing w:val="-1"/>
        </w:rPr>
        <w:tab/>
        <w:t>Бусев А.И., Типцова В.Г., Иванов В.М. Практическое руководство до аналитической, химии редких</w:t>
      </w:r>
      <w:r w:rsidRPr="000C4078">
        <w:rPr>
          <w:noProof/>
          <w:color w:val="000000"/>
          <w:spacing w:val="-1"/>
        </w:rPr>
        <w:br/>
        <w:t>элементов. М., Химия, 1966.</w:t>
      </w:r>
    </w:p>
    <w:p w:rsidR="009E58FD" w:rsidRPr="000C4078" w:rsidRDefault="009E58FD" w:rsidP="009E58F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389"/>
        </w:tabs>
        <w:autoSpaceDE w:val="0"/>
        <w:autoSpaceDN w:val="0"/>
        <w:adjustRightInd w:val="0"/>
        <w:spacing w:line="226" w:lineRule="exact"/>
        <w:ind w:left="360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Шарипова Н.С., Мұсабекова А.Ә.  Сирек элемениттердің минералдары мен кендерін талдау. Алматы. «Қазақ уневерситеті», 2010.</w:t>
      </w:r>
    </w:p>
    <w:p w:rsidR="009E58FD" w:rsidRPr="000C4078" w:rsidRDefault="009E58FD" w:rsidP="009E58FD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hanging="720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Анализ минерапьного сырья. Под. ред. Ю.Н.Книпович, Ю.В.Морачевского,    Госхимиздат, 1959.</w:t>
      </w:r>
    </w:p>
    <w:p w:rsidR="009E58FD" w:rsidRPr="000C4078" w:rsidRDefault="009E58FD" w:rsidP="009E58FD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hanging="720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 xml:space="preserve"> Известия АН РК (серия химическая) 2005-2010 гг.</w:t>
      </w:r>
    </w:p>
    <w:p w:rsidR="009E58FD" w:rsidRPr="000C4078" w:rsidRDefault="009E58FD" w:rsidP="009E58FD">
      <w:pPr>
        <w:jc w:val="both"/>
        <w:rPr>
          <w:b/>
          <w:bCs/>
        </w:rPr>
      </w:pPr>
    </w:p>
    <w:p w:rsidR="009E58FD" w:rsidRPr="000C4078" w:rsidRDefault="009E58FD" w:rsidP="009E58FD">
      <w:pPr>
        <w:jc w:val="both"/>
        <w:rPr>
          <w:b/>
          <w:bCs/>
          <w:lang w:val="ru-MO"/>
        </w:rPr>
      </w:pPr>
      <w:r w:rsidRPr="000C4078">
        <w:rPr>
          <w:b/>
          <w:bCs/>
          <w:lang w:val="ru-MO"/>
        </w:rPr>
        <w:t>Дополнительная:</w:t>
      </w:r>
    </w:p>
    <w:p w:rsidR="009E58FD" w:rsidRPr="000C4078" w:rsidRDefault="009E58FD" w:rsidP="009E58F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16" w:line="230" w:lineRule="exact"/>
        <w:ind w:left="426" w:hanging="426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Гиллебранд В.Ф. и др. Практическое руководство по неорганическому анализу. Госхимиздат, 1967.</w:t>
      </w:r>
    </w:p>
    <w:p w:rsidR="009E58FD" w:rsidRPr="000C4078" w:rsidRDefault="009E58FD" w:rsidP="009E58F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ind w:left="426" w:hanging="426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Лайтине Г.А., Харрис В.Е. Химический анализ. Изд. 2-е перераб., «Химия», М., 1968.</w:t>
      </w:r>
    </w:p>
    <w:p w:rsidR="009E58FD" w:rsidRPr="000C4078" w:rsidRDefault="009E58FD" w:rsidP="009E58F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ind w:left="426" w:hanging="426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Шеллер З.Р., Поуэлл. А.Р. Аализ минералов и руд редких элеметов, Госгеолтехиздат, 1962.</w:t>
      </w:r>
    </w:p>
    <w:p w:rsidR="009E58FD" w:rsidRPr="000C4078" w:rsidRDefault="009E58FD" w:rsidP="009E58F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30" w:lineRule="exact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Доерфель К. Статистика в аналитической химии. «Мир», 1969.</w:t>
      </w:r>
    </w:p>
    <w:p w:rsidR="009E58FD" w:rsidRPr="000C4078" w:rsidRDefault="009E58FD" w:rsidP="009E58FD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30" w:lineRule="exact"/>
        <w:ind w:left="426" w:hanging="426"/>
        <w:contextualSpacing/>
        <w:rPr>
          <w:noProof/>
          <w:color w:val="000000"/>
          <w:spacing w:val="-1"/>
        </w:rPr>
      </w:pPr>
      <w:r w:rsidRPr="000C4078">
        <w:rPr>
          <w:noProof/>
          <w:color w:val="000000"/>
          <w:spacing w:val="-1"/>
        </w:rPr>
        <w:t>Чарыков А.К. Математическая обработка результатов химического анализа. Л: Химия, 1984.</w:t>
      </w:r>
    </w:p>
    <w:p w:rsidR="009E58FD" w:rsidRPr="000C4078" w:rsidRDefault="009E58FD" w:rsidP="009E58FD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30" w:lineRule="exact"/>
        <w:ind w:left="426" w:hanging="421"/>
        <w:contextualSpacing/>
        <w:rPr>
          <w:noProof/>
        </w:rPr>
      </w:pPr>
      <w:r w:rsidRPr="000C4078">
        <w:rPr>
          <w:noProof/>
          <w:color w:val="000000"/>
          <w:spacing w:val="-1"/>
        </w:rPr>
        <w:t>Дорохова Е.Н., Прохороав Г.В. Аналитическая химия. Физико-химические методы. М.: ВШ, 1991.</w:t>
      </w:r>
    </w:p>
    <w:p w:rsidR="009E58FD" w:rsidRPr="000C4078" w:rsidRDefault="009E58FD" w:rsidP="009E58FD">
      <w:pPr>
        <w:shd w:val="clear" w:color="auto" w:fill="FFFFFF"/>
        <w:rPr>
          <w:b/>
        </w:rPr>
      </w:pPr>
    </w:p>
    <w:p w:rsidR="009E58FD" w:rsidRPr="000C4078" w:rsidRDefault="009E58FD" w:rsidP="009E58FD">
      <w:pPr>
        <w:ind w:firstLine="454"/>
        <w:jc w:val="center"/>
        <w:rPr>
          <w:b/>
          <w:caps/>
        </w:rPr>
      </w:pPr>
      <w:r w:rsidRPr="000C4078">
        <w:rPr>
          <w:b/>
          <w:caps/>
        </w:rPr>
        <w:t>АКАДЕМИЧЕСКАЯ Политика курса</w:t>
      </w:r>
    </w:p>
    <w:p w:rsidR="009E58FD" w:rsidRPr="000C4078" w:rsidRDefault="009E58FD" w:rsidP="009E58FD">
      <w:pPr>
        <w:ind w:firstLine="454"/>
        <w:jc w:val="center"/>
        <w:rPr>
          <w:caps/>
        </w:rPr>
      </w:pPr>
    </w:p>
    <w:p w:rsidR="009E58FD" w:rsidRPr="000C4078" w:rsidRDefault="009E58FD" w:rsidP="009E58FD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0C4078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9E58FD" w:rsidRPr="000C4078" w:rsidRDefault="009E58FD" w:rsidP="009E58FD">
      <w:pPr>
        <w:ind w:firstLine="540"/>
        <w:jc w:val="both"/>
      </w:pPr>
      <w:r w:rsidRPr="000C4078">
        <w:rPr>
          <w:caps/>
        </w:rPr>
        <w:t>б</w:t>
      </w:r>
      <w:r w:rsidRPr="000C4078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0C4078">
        <w:rPr>
          <w:lang w:val="en-US"/>
        </w:rPr>
        <w:t>F</w:t>
      </w:r>
      <w:r w:rsidRPr="000C4078">
        <w:t>».</w:t>
      </w:r>
    </w:p>
    <w:p w:rsidR="009E58FD" w:rsidRPr="000C4078" w:rsidRDefault="009E58FD" w:rsidP="009E58FD">
      <w:pPr>
        <w:ind w:firstLine="540"/>
        <w:jc w:val="both"/>
      </w:pPr>
      <w:r w:rsidRPr="000C4078">
        <w:rPr>
          <w:caps/>
        </w:rPr>
        <w:lastRenderedPageBreak/>
        <w:t>З</w:t>
      </w:r>
      <w:r w:rsidRPr="000C4078">
        <w:t>а консультациями по выполнению самостоятельных работ</w:t>
      </w:r>
      <w:r w:rsidRPr="000C4078">
        <w:rPr>
          <w:caps/>
        </w:rPr>
        <w:t xml:space="preserve"> (СРС), </w:t>
      </w:r>
      <w:r w:rsidRPr="000C4078"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E58FD" w:rsidRPr="000C4078" w:rsidRDefault="009E58FD" w:rsidP="009E58FD">
      <w:pPr>
        <w:shd w:val="clear" w:color="auto" w:fill="FFFFFF"/>
        <w:rPr>
          <w:b/>
        </w:rPr>
      </w:pPr>
    </w:p>
    <w:p w:rsidR="009E58FD" w:rsidRPr="000C4078" w:rsidRDefault="009E58FD" w:rsidP="009E58FD">
      <w:pPr>
        <w:shd w:val="clear" w:color="auto" w:fill="FFFFFF"/>
        <w:jc w:val="center"/>
        <w:rPr>
          <w:b/>
          <w:lang w:val="en-US"/>
        </w:rPr>
      </w:pPr>
      <w:r w:rsidRPr="000C4078">
        <w:rPr>
          <w:b/>
        </w:rPr>
        <w:t>Шкала оценки знаний:</w:t>
      </w:r>
    </w:p>
    <w:p w:rsidR="009E58FD" w:rsidRPr="000C4078" w:rsidRDefault="009E58FD" w:rsidP="009E58FD">
      <w:pPr>
        <w:shd w:val="clear" w:color="auto" w:fill="FFFFFF"/>
        <w:rPr>
          <w:b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984"/>
        <w:gridCol w:w="1701"/>
        <w:gridCol w:w="3793"/>
      </w:tblGrid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Буквенный эквивалент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Цифровой эквивалент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lang w:val="en-US"/>
              </w:rPr>
              <w:t>%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 xml:space="preserve">Оценка по традиционной системе 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95-100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«Отлично»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А-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В+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85-89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«Хорошо»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В-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С+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70-74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«Удовлетворительно»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С-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D+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FD" w:rsidRPr="000C4078" w:rsidRDefault="009E58FD" w:rsidP="00A55392"/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rPr>
                <w:rStyle w:val="s00"/>
              </w:rPr>
              <w:t>0-49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«Неудовлетворительно»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I</w:t>
            </w:r>
          </w:p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(Incomplete)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-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 xml:space="preserve">«Дисциплина не завершена» </w:t>
            </w:r>
          </w:p>
        </w:tc>
      </w:tr>
      <w:tr w:rsidR="009E58FD" w:rsidRPr="000C4078" w:rsidTr="00A5539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P</w:t>
            </w:r>
          </w:p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(Pass)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0-60</w:t>
            </w:r>
          </w:p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s00"/>
                <w:lang w:val="en-US"/>
              </w:rPr>
            </w:pPr>
            <w:r w:rsidRPr="000C4078">
              <w:rPr>
                <w:rStyle w:val="s00"/>
                <w:lang w:val="en-US"/>
              </w:rPr>
              <w:t>65-100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FD" w:rsidRPr="000C4078" w:rsidRDefault="009E58FD" w:rsidP="00A553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078">
              <w:t>«Зачтено»</w:t>
            </w:r>
          </w:p>
        </w:tc>
      </w:tr>
    </w:tbl>
    <w:p w:rsidR="009E58FD" w:rsidRPr="000C4078" w:rsidRDefault="009E58FD" w:rsidP="009E58FD">
      <w:pPr>
        <w:tabs>
          <w:tab w:val="left" w:pos="1440"/>
        </w:tabs>
        <w:rPr>
          <w:b/>
          <w:lang w:val="en-US"/>
        </w:rPr>
      </w:pPr>
    </w:p>
    <w:p w:rsidR="009E58FD" w:rsidRPr="000C4078" w:rsidRDefault="009E58FD" w:rsidP="009E58FD">
      <w:pPr>
        <w:ind w:left="360"/>
        <w:jc w:val="both"/>
        <w:rPr>
          <w:lang w:val="ru-RU"/>
        </w:rPr>
      </w:pPr>
    </w:p>
    <w:p w:rsidR="009E58FD" w:rsidRPr="000C4078" w:rsidRDefault="009E58FD" w:rsidP="009E58FD">
      <w:pPr>
        <w:ind w:left="360"/>
        <w:jc w:val="both"/>
        <w:rPr>
          <w:lang w:val="ru-MO"/>
        </w:rPr>
      </w:pPr>
    </w:p>
    <w:tbl>
      <w:tblPr>
        <w:tblW w:w="0" w:type="auto"/>
        <w:tblLook w:val="01E0"/>
      </w:tblPr>
      <w:tblGrid>
        <w:gridCol w:w="4575"/>
        <w:gridCol w:w="4576"/>
      </w:tblGrid>
      <w:tr w:rsidR="009E58FD" w:rsidRPr="000C4078" w:rsidTr="00A55392">
        <w:tc>
          <w:tcPr>
            <w:tcW w:w="4575" w:type="dxa"/>
          </w:tcPr>
          <w:p w:rsidR="009E58FD" w:rsidRPr="000C4078" w:rsidRDefault="009E58FD" w:rsidP="00A55392">
            <w:pPr>
              <w:shd w:val="clear" w:color="auto" w:fill="FFFFFF"/>
              <w:spacing w:line="324" w:lineRule="exact"/>
              <w:rPr>
                <w:b/>
              </w:rPr>
            </w:pPr>
            <w:r w:rsidRPr="000C4078">
              <w:rPr>
                <w:b/>
              </w:rPr>
              <w:t xml:space="preserve">Рассмотрено на заседании кафедры </w:t>
            </w:r>
          </w:p>
          <w:p w:rsidR="009E58FD" w:rsidRPr="000C4078" w:rsidRDefault="00AE302F" w:rsidP="00A55392">
            <w:pPr>
              <w:shd w:val="clear" w:color="auto" w:fill="FFFFFF"/>
              <w:spacing w:line="324" w:lineRule="exact"/>
              <w:rPr>
                <w:b/>
              </w:rPr>
            </w:pPr>
            <w:r>
              <w:rPr>
                <w:b/>
              </w:rPr>
              <w:t>Протокол №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 от «2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 »  августа</w:t>
            </w:r>
            <w:r w:rsidR="009E58FD" w:rsidRPr="000C4078">
              <w:rPr>
                <w:b/>
              </w:rPr>
              <w:t xml:space="preserve"> </w:t>
            </w:r>
            <w:r w:rsidR="009E58FD" w:rsidRPr="000C4078">
              <w:rPr>
                <w:b/>
                <w:lang w:val="ru-RU"/>
              </w:rPr>
              <w:t xml:space="preserve"> 20</w:t>
            </w:r>
            <w:r w:rsidR="009E58FD" w:rsidRPr="000C4078">
              <w:rPr>
                <w:b/>
              </w:rPr>
              <w:t>1</w:t>
            </w:r>
            <w:r>
              <w:rPr>
                <w:b/>
                <w:lang w:val="ru-RU"/>
              </w:rPr>
              <w:t>4</w:t>
            </w:r>
            <w:r w:rsidR="009E58FD" w:rsidRPr="000C4078">
              <w:rPr>
                <w:b/>
              </w:rPr>
              <w:t xml:space="preserve"> г.</w:t>
            </w:r>
          </w:p>
          <w:p w:rsidR="009E58FD" w:rsidRPr="000C4078" w:rsidRDefault="009E58FD" w:rsidP="00A55392">
            <w:pPr>
              <w:spacing w:line="324" w:lineRule="exact"/>
              <w:rPr>
                <w:b/>
              </w:rPr>
            </w:pPr>
            <w:r w:rsidRPr="000C4078">
              <w:rPr>
                <w:b/>
              </w:rPr>
              <w:t>Зав. кафедрой</w:t>
            </w:r>
          </w:p>
        </w:tc>
        <w:tc>
          <w:tcPr>
            <w:tcW w:w="4576" w:type="dxa"/>
          </w:tcPr>
          <w:p w:rsidR="009E58FD" w:rsidRPr="000C4078" w:rsidRDefault="009E58FD" w:rsidP="00A55392">
            <w:pPr>
              <w:spacing w:line="324" w:lineRule="exact"/>
              <w:rPr>
                <w:lang w:val="ru-RU"/>
              </w:rPr>
            </w:pPr>
          </w:p>
          <w:p w:rsidR="009E58FD" w:rsidRPr="000C4078" w:rsidRDefault="009E58FD" w:rsidP="00A55392">
            <w:pPr>
              <w:spacing w:line="324" w:lineRule="exact"/>
              <w:rPr>
                <w:lang w:val="ru-RU"/>
              </w:rPr>
            </w:pPr>
          </w:p>
          <w:p w:rsidR="009E58FD" w:rsidRPr="000C4078" w:rsidRDefault="009E58FD" w:rsidP="00A55392">
            <w:pPr>
              <w:spacing w:line="324" w:lineRule="exact"/>
            </w:pPr>
            <w:r w:rsidRPr="000C4078">
              <w:t>д.х.н.,  профессор Камысбаев</w:t>
            </w:r>
            <w:r w:rsidRPr="000C4078">
              <w:rPr>
                <w:lang w:val="ru-RU"/>
              </w:rPr>
              <w:t xml:space="preserve"> </w:t>
            </w:r>
            <w:r w:rsidRPr="000C4078">
              <w:t>Д.Х.</w:t>
            </w:r>
          </w:p>
        </w:tc>
      </w:tr>
      <w:tr w:rsidR="009E58FD" w:rsidRPr="000C4078" w:rsidTr="00A55392">
        <w:tc>
          <w:tcPr>
            <w:tcW w:w="4575" w:type="dxa"/>
          </w:tcPr>
          <w:p w:rsidR="009E58FD" w:rsidRPr="000C4078" w:rsidRDefault="009E58FD" w:rsidP="00A55392">
            <w:pPr>
              <w:spacing w:line="324" w:lineRule="exact"/>
              <w:rPr>
                <w:b/>
              </w:rPr>
            </w:pPr>
            <w:r w:rsidRPr="000C4078">
              <w:rPr>
                <w:b/>
              </w:rPr>
              <w:t>Лектор</w:t>
            </w:r>
            <w:r w:rsidRPr="000C4078">
              <w:rPr>
                <w:b/>
              </w:rPr>
              <w:tab/>
            </w:r>
          </w:p>
        </w:tc>
        <w:tc>
          <w:tcPr>
            <w:tcW w:w="4576" w:type="dxa"/>
          </w:tcPr>
          <w:p w:rsidR="009E58FD" w:rsidRPr="000C4078" w:rsidRDefault="009E58FD" w:rsidP="00A55392">
            <w:pPr>
              <w:spacing w:line="324" w:lineRule="exact"/>
            </w:pPr>
            <w:r w:rsidRPr="000C4078">
              <w:t xml:space="preserve">к.х.н., доцент Мусабекова А.А.                         </w:t>
            </w:r>
          </w:p>
        </w:tc>
      </w:tr>
    </w:tbl>
    <w:p w:rsidR="009E58FD" w:rsidRPr="000C4078" w:rsidRDefault="009E58FD" w:rsidP="009E58FD">
      <w:pPr>
        <w:ind w:left="360"/>
        <w:jc w:val="both"/>
      </w:pPr>
    </w:p>
    <w:p w:rsidR="009E58FD" w:rsidRPr="000C4078" w:rsidRDefault="009E58FD" w:rsidP="009E58FD"/>
    <w:p w:rsidR="009E58FD" w:rsidRPr="000C4078" w:rsidRDefault="009E58FD" w:rsidP="009E58FD"/>
    <w:p w:rsidR="009E58FD" w:rsidRPr="000C4078" w:rsidRDefault="009E58FD" w:rsidP="009E58FD"/>
    <w:p w:rsidR="00051CB0" w:rsidRDefault="00AE302F"/>
    <w:sectPr w:rsidR="00051CB0" w:rsidSect="002D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E2"/>
    <w:multiLevelType w:val="singleLevel"/>
    <w:tmpl w:val="46627D40"/>
    <w:lvl w:ilvl="0">
      <w:start w:val="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289E6CEE"/>
    <w:multiLevelType w:val="hybridMultilevel"/>
    <w:tmpl w:val="82BA80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00C31"/>
    <w:multiLevelType w:val="singleLevel"/>
    <w:tmpl w:val="B4AA513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7B5B2F6B"/>
    <w:multiLevelType w:val="singleLevel"/>
    <w:tmpl w:val="CA54990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8FD"/>
    <w:rsid w:val="007E4E2E"/>
    <w:rsid w:val="008762FC"/>
    <w:rsid w:val="008A0F4A"/>
    <w:rsid w:val="009E58FD"/>
    <w:rsid w:val="00AE302F"/>
    <w:rsid w:val="00FD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4">
    <w:name w:val="heading 4"/>
    <w:basedOn w:val="a"/>
    <w:next w:val="a"/>
    <w:link w:val="40"/>
    <w:qFormat/>
    <w:rsid w:val="009E58FD"/>
    <w:pPr>
      <w:keepNext/>
      <w:jc w:val="both"/>
      <w:outlineLvl w:val="3"/>
    </w:pPr>
    <w:rPr>
      <w:rFonts w:ascii="Kz Times New Roman" w:hAnsi="Kz Times New Roman" w:cs="Kz 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58FD"/>
    <w:rPr>
      <w:rFonts w:ascii="Kz Times New Roman" w:eastAsia="Times New Roman" w:hAnsi="Kz Times New Roman" w:cs="Kz Times New Roman"/>
      <w:sz w:val="28"/>
      <w:szCs w:val="24"/>
      <w:lang w:val="kk-KZ" w:eastAsia="ru-RU"/>
    </w:rPr>
  </w:style>
  <w:style w:type="character" w:customStyle="1" w:styleId="s00">
    <w:name w:val="s00"/>
    <w:rsid w:val="009E58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9E5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9E58FD"/>
    <w:pPr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9E58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1526</Words>
  <Characters>8700</Characters>
  <Application>Microsoft Office Word</Application>
  <DocSecurity>0</DocSecurity>
  <Lines>72</Lines>
  <Paragraphs>20</Paragraphs>
  <ScaleCrop>false</ScaleCrop>
  <Company>KazNU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2</cp:revision>
  <dcterms:created xsi:type="dcterms:W3CDTF">2015-02-11T06:05:00Z</dcterms:created>
  <dcterms:modified xsi:type="dcterms:W3CDTF">2015-02-11T06:18:00Z</dcterms:modified>
</cp:coreProperties>
</file>